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C9676D">
        <w:trPr>
          <w:trHeight w:val="1133"/>
        </w:trPr>
        <w:tc>
          <w:tcPr>
            <w:tcW w:w="2268" w:type="dxa"/>
            <w:vAlign w:val="center"/>
          </w:tcPr>
          <w:p w:rsidR="00C9676D" w:rsidRPr="005B18C8" w:rsidRDefault="00C9676D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pPr>
              <w:rPr>
                <w:bCs/>
              </w:rPr>
            </w:pPr>
            <w:r>
              <w:rPr>
                <w:bCs/>
              </w:rPr>
              <w:t>David Buchanan</w:t>
            </w:r>
          </w:p>
        </w:tc>
      </w:tr>
      <w:tr w:rsidR="00C9676D">
        <w:trPr>
          <w:trHeight w:val="1133"/>
        </w:trPr>
        <w:tc>
          <w:tcPr>
            <w:tcW w:w="2268" w:type="dxa"/>
            <w:vAlign w:val="center"/>
          </w:tcPr>
          <w:p w:rsidR="00C9676D" w:rsidRPr="005B18C8" w:rsidRDefault="00C9676D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proofErr w:type="spellStart"/>
            <w:r w:rsidRPr="005B18C8">
              <w:rPr>
                <w:bCs/>
              </w:rPr>
              <w:t>Lumbersaurs</w:t>
            </w:r>
            <w:proofErr w:type="spellEnd"/>
          </w:p>
        </w:tc>
      </w:tr>
      <w:tr w:rsidR="00C9676D">
        <w:trPr>
          <w:trHeight w:val="1133"/>
        </w:trPr>
        <w:tc>
          <w:tcPr>
            <w:tcW w:w="2268" w:type="dxa"/>
            <w:vAlign w:val="center"/>
          </w:tcPr>
          <w:p w:rsidR="00C9676D" w:rsidRPr="005B18C8" w:rsidRDefault="00C9676D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r w:rsidRPr="005B18C8">
              <w:t>To create a universal toy primarily fabricated from wood.</w:t>
            </w:r>
          </w:p>
        </w:tc>
      </w:tr>
      <w:tr w:rsidR="00C9676D">
        <w:trPr>
          <w:trHeight w:val="1133"/>
        </w:trPr>
        <w:tc>
          <w:tcPr>
            <w:tcW w:w="2268" w:type="dxa"/>
            <w:vAlign w:val="center"/>
          </w:tcPr>
          <w:p w:rsidR="00C9676D" w:rsidRPr="005B18C8" w:rsidRDefault="00C9676D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r w:rsidRPr="005B18C8">
              <w:t>Inspired by dinosaur’s prevalence in popular culture, I wanted to design a collection of toys that blended the natural properties of hard plywood with the excitement, curiosity, and movement of their prehistoric siblings.</w:t>
            </w:r>
          </w:p>
        </w:tc>
      </w:tr>
      <w:tr w:rsidR="00C9676D">
        <w:trPr>
          <w:trHeight w:val="1052"/>
        </w:trPr>
        <w:tc>
          <w:tcPr>
            <w:tcW w:w="2268" w:type="dxa"/>
            <w:vAlign w:val="center"/>
          </w:tcPr>
          <w:p w:rsidR="00C9676D" w:rsidRPr="005B18C8" w:rsidRDefault="00C9676D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r w:rsidRPr="005B18C8">
              <w:t xml:space="preserve">The </w:t>
            </w:r>
            <w:proofErr w:type="spellStart"/>
            <w:r w:rsidRPr="005B18C8">
              <w:t>Lumbersaurs</w:t>
            </w:r>
            <w:proofErr w:type="spellEnd"/>
            <w:r w:rsidRPr="005B18C8">
              <w:t xml:space="preserve"> are made from durable hard plywood with metal fasteners that will last generations. Designed with a set of opposable joints, each character species in the collection has a set of mechanical movements that bring the </w:t>
            </w:r>
            <w:proofErr w:type="spellStart"/>
            <w:r w:rsidRPr="005B18C8">
              <w:t>Lumbersaurs</w:t>
            </w:r>
            <w:proofErr w:type="spellEnd"/>
            <w:r w:rsidRPr="005B18C8">
              <w:t xml:space="preserve"> to life, back from extinction. Each dinosaur has it’s own unique action, so that when the tail is raised or lowered the neck, mouth, or head also moves.</w:t>
            </w:r>
          </w:p>
        </w:tc>
      </w:tr>
      <w:tr w:rsidR="00C9676D">
        <w:trPr>
          <w:trHeight w:val="1052"/>
        </w:trPr>
        <w:tc>
          <w:tcPr>
            <w:tcW w:w="2268" w:type="dxa"/>
            <w:vAlign w:val="center"/>
          </w:tcPr>
          <w:p w:rsidR="00C9676D" w:rsidRPr="005B18C8" w:rsidRDefault="00C9676D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C9676D" w:rsidRPr="005B18C8" w:rsidRDefault="00C9676D">
            <w:r w:rsidRPr="005B18C8">
              <w:t xml:space="preserve">The </w:t>
            </w:r>
            <w:proofErr w:type="spellStart"/>
            <w:r w:rsidRPr="005B18C8">
              <w:t>Lumbersaurs</w:t>
            </w:r>
            <w:proofErr w:type="spellEnd"/>
            <w:r w:rsidRPr="005B18C8">
              <w:t xml:space="preserve"> were designed with minimalistic aesthetics in mind, but also the ability to create a variety of unique poses in each character. The qualities of this design help to keep manufacturing costs down in order to hit proper consumer price points. The iconic </w:t>
            </w:r>
            <w:proofErr w:type="gramStart"/>
            <w:r w:rsidRPr="005B18C8">
              <w:t xml:space="preserve">nature of the </w:t>
            </w:r>
            <w:proofErr w:type="spellStart"/>
            <w:r w:rsidRPr="005B18C8">
              <w:t>Lumbersaurs</w:t>
            </w:r>
            <w:proofErr w:type="spellEnd"/>
            <w:r w:rsidRPr="005B18C8">
              <w:t xml:space="preserve"> touch</w:t>
            </w:r>
            <w:proofErr w:type="gramEnd"/>
            <w:r w:rsidRPr="005B18C8">
              <w:t xml:space="preserve"> on humanity’s timeless fascination with dinosaurs for enjoyment of all ages.</w:t>
            </w:r>
          </w:p>
        </w:tc>
      </w:tr>
    </w:tbl>
    <w:p w:rsidR="0015494B" w:rsidRPr="00C9676D" w:rsidRDefault="00C9676D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C9676D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76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1</cp:revision>
  <dcterms:created xsi:type="dcterms:W3CDTF">2013-05-07T04:50:00Z</dcterms:created>
  <dcterms:modified xsi:type="dcterms:W3CDTF">2013-05-07T04:51:00Z</dcterms:modified>
</cp:coreProperties>
</file>